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94"/>
        <w:gridCol w:w="1519"/>
        <w:gridCol w:w="209"/>
        <w:gridCol w:w="1118"/>
        <w:gridCol w:w="1730"/>
        <w:gridCol w:w="1650"/>
        <w:gridCol w:w="209"/>
        <w:gridCol w:w="1211"/>
      </w:tblGrid>
      <w:tr w:rsidR="00BD04D6" w14:paraId="5374A29A" w14:textId="77777777" w:rsidTr="00261C46">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3901"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639"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7FD768F3" w:rsidR="00E35F74" w:rsidRDefault="00CD718C" w:rsidP="00053DF5">
            <w:pPr>
              <w:rPr>
                <w:rFonts w:ascii="Lucida Sans" w:hAnsi="Lucida Sans"/>
                <w:i/>
                <w:sz w:val="18"/>
                <w:szCs w:val="18"/>
              </w:rPr>
            </w:pPr>
            <w:r>
              <w:rPr>
                <w:rFonts w:ascii="Lucida Sans" w:hAnsi="Lucida Sans"/>
                <w:i/>
                <w:sz w:val="18"/>
                <w:szCs w:val="18"/>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41147567" w:rsidR="000D4AD3" w:rsidRDefault="00CD718C" w:rsidP="000D4AD3">
            <w:pPr>
              <w:rPr>
                <w:rFonts w:ascii="Lucida Sans" w:hAnsi="Lucida Sans"/>
                <w:i/>
                <w:sz w:val="18"/>
                <w:szCs w:val="18"/>
              </w:rPr>
            </w:pPr>
            <w:r>
              <w:rPr>
                <w:rFonts w:ascii="Lucida Sans" w:hAnsi="Lucida Sans"/>
                <w:i/>
                <w:sz w:val="18"/>
                <w:szCs w:val="18"/>
              </w:rPr>
              <w:t>Yes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18153B83" w14:textId="77777777" w:rsidR="001A4C9A" w:rsidRPr="00794582" w:rsidRDefault="001A4C9A" w:rsidP="001A4C9A">
            <w:pPr>
              <w:pStyle w:val="ListParagraph"/>
              <w:numPr>
                <w:ilvl w:val="0"/>
                <w:numId w:val="3"/>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 </w:t>
            </w:r>
            <w:r>
              <w:rPr>
                <w:rFonts w:cstheme="minorHAnsi"/>
              </w:rPr>
              <w:t>DT/AS</w:t>
            </w:r>
          </w:p>
          <w:p w14:paraId="0198BCCD"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treated water – </w:t>
            </w:r>
            <w:r>
              <w:rPr>
                <w:rFonts w:cstheme="minorHAnsi"/>
              </w:rPr>
              <w:t>DT/</w:t>
            </w:r>
            <w:r w:rsidRPr="00794582">
              <w:rPr>
                <w:rFonts w:cstheme="minorHAnsi"/>
              </w:rPr>
              <w:t xml:space="preserve">AS/GH/BRF staff </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261C46">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3901" w:type="dxa"/>
            <w:gridSpan w:val="4"/>
            <w:vMerge/>
          </w:tcPr>
          <w:p w14:paraId="3D6902A2" w14:textId="77777777" w:rsidR="00E35F74" w:rsidRPr="00531DE5" w:rsidRDefault="00E35F74" w:rsidP="0086656E">
            <w:pPr>
              <w:rPr>
                <w:rFonts w:ascii="Lucida Sans" w:hAnsi="Lucida Sans"/>
                <w:b/>
                <w:sz w:val="18"/>
                <w:szCs w:val="18"/>
              </w:rPr>
            </w:pPr>
          </w:p>
        </w:tc>
        <w:tc>
          <w:tcPr>
            <w:tcW w:w="4639"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0096CEDB" w14:textId="2186DCAD" w:rsidR="00DF7B10" w:rsidRPr="00531DE5" w:rsidRDefault="00DF7B10" w:rsidP="007A733C">
            <w:pPr>
              <w:rPr>
                <w:rFonts w:ascii="Lucida Sans" w:hAnsi="Lucida Sans"/>
                <w:iCs/>
                <w:color w:val="FF0000"/>
                <w:sz w:val="18"/>
                <w:szCs w:val="18"/>
              </w:rPr>
            </w:pPr>
          </w:p>
        </w:tc>
      </w:tr>
      <w:tr w:rsidR="00340268" w14:paraId="3BF72BA0" w14:textId="77777777" w:rsidTr="00261C46">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06A2103D" w:rsidR="00E35F74" w:rsidRPr="00E27C13" w:rsidRDefault="00E27C13" w:rsidP="00E27C13">
            <w:pPr>
              <w:rPr>
                <w:rFonts w:cstheme="minorHAnsi"/>
              </w:rPr>
            </w:pPr>
            <w:r>
              <w:rPr>
                <w:rFonts w:eastAsia="ArialMT" w:cstheme="minorHAnsi"/>
              </w:rPr>
              <w:t xml:space="preserve">Steps: </w:t>
            </w:r>
            <w:r w:rsidR="00AC6D21">
              <w:rPr>
                <w:rFonts w:eastAsia="ArialMT" w:cstheme="minorHAnsi"/>
              </w:rPr>
              <w:t xml:space="preserve"> </w:t>
            </w:r>
            <w:r>
              <w:rPr>
                <w:rFonts w:eastAsia="ArialMT" w:cstheme="minorHAnsi"/>
              </w:rPr>
              <w:t>2, 3, 4,</w:t>
            </w:r>
            <w:r w:rsidR="00A55927">
              <w:rPr>
                <w:rFonts w:eastAsia="ArialMT" w:cstheme="minorHAnsi"/>
              </w:rPr>
              <w:t xml:space="preserve"> </w:t>
            </w:r>
            <w:r>
              <w:rPr>
                <w:rFonts w:eastAsia="ArialMT" w:cstheme="minorHAnsi"/>
              </w:rPr>
              <w:t>8, 9</w:t>
            </w:r>
          </w:p>
        </w:tc>
        <w:tc>
          <w:tcPr>
            <w:tcW w:w="3901"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24C45EDC" w:rsidR="00E35F74" w:rsidRPr="00334787" w:rsidRDefault="007A1919" w:rsidP="008310CA">
            <w:pPr>
              <w:rPr>
                <w:rFonts w:ascii="Lucida Sans" w:hAnsi="Lucida Sans"/>
                <w:color w:val="FF0000"/>
                <w:sz w:val="18"/>
                <w:szCs w:val="18"/>
              </w:rPr>
            </w:pPr>
            <w:r>
              <w:rPr>
                <w:rFonts w:ascii="Calibri" w:hAnsi="Calibri" w:cs="Calibri"/>
                <w:color w:val="242424"/>
                <w:shd w:val="clear" w:color="auto" w:fill="FFFFFF"/>
              </w:rPr>
              <w:t>518369101</w:t>
            </w:r>
          </w:p>
        </w:tc>
        <w:tc>
          <w:tcPr>
            <w:tcW w:w="1417"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2009"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049CA446" w:rsidR="00E35F74" w:rsidRPr="00204388" w:rsidRDefault="007A1919" w:rsidP="0086656E">
            <w:pPr>
              <w:rPr>
                <w:rFonts w:ascii="Lucida Sans" w:hAnsi="Lucida Sans"/>
                <w:bCs/>
                <w:sz w:val="18"/>
                <w:szCs w:val="18"/>
              </w:rPr>
            </w:pPr>
            <w:r>
              <w:rPr>
                <w:rFonts w:ascii="Lucida Sans" w:hAnsi="Lucida Sans"/>
                <w:bCs/>
                <w:sz w:val="18"/>
                <w:szCs w:val="18"/>
              </w:rPr>
              <w:t>12</w:t>
            </w:r>
            <w:r w:rsidR="00AC6D21">
              <w:rPr>
                <w:rFonts w:ascii="Lucida Sans" w:hAnsi="Lucida Sans"/>
                <w:bCs/>
                <w:sz w:val="18"/>
                <w:szCs w:val="18"/>
              </w:rPr>
              <w:t xml:space="preserve"> weeks</w:t>
            </w:r>
            <w:r w:rsidR="000E3EF7">
              <w:rPr>
                <w:rFonts w:ascii="Lucida Sans" w:hAnsi="Lucida Sans"/>
                <w:bCs/>
                <w:sz w:val="18"/>
                <w:szCs w:val="18"/>
              </w:rPr>
              <w:t xml:space="preserve">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06144FB4" w:rsidR="00E35F74" w:rsidRPr="00531DE5" w:rsidRDefault="00B85211" w:rsidP="0086656E">
            <w:pPr>
              <w:rPr>
                <w:rFonts w:ascii="Lucida Sans" w:hAnsi="Lucida Sans"/>
                <w:sz w:val="18"/>
                <w:szCs w:val="18"/>
              </w:rPr>
            </w:pPr>
            <w:r>
              <w:rPr>
                <w:rFonts w:ascii="Segoe UI Symbol" w:hAnsi="Segoe UI Symbol" w:cs="Segoe UI Symbol"/>
                <w:sz w:val="20"/>
                <w:szCs w:val="20"/>
              </w:rPr>
              <w:t>~</w:t>
            </w:r>
            <w:r w:rsidR="007A1919">
              <w:rPr>
                <w:rFonts w:ascii="Segoe UI Symbol" w:hAnsi="Segoe UI Symbol" w:cs="Segoe UI Symbol"/>
                <w:sz w:val="20"/>
                <w:szCs w:val="20"/>
              </w:rPr>
              <w:t>1</w:t>
            </w:r>
            <w:r>
              <w:rPr>
                <w:rFonts w:ascii="Segoe UI Symbol" w:hAnsi="Segoe UI Symbol" w:cs="Segoe UI Symbol"/>
                <w:sz w:val="20"/>
                <w:szCs w:val="20"/>
              </w:rPr>
              <w:t>0</w:t>
            </w:r>
            <w:r w:rsidR="00E35F74" w:rsidRPr="005E2811">
              <w:rPr>
                <w:rFonts w:ascii="Segoe UI Symbol" w:hAnsi="Segoe UI Symbol" w:cs="Segoe UI Symbol"/>
                <w:sz w:val="20"/>
                <w:szCs w:val="20"/>
              </w:rPr>
              <w:t>♀</w:t>
            </w:r>
          </w:p>
        </w:tc>
      </w:tr>
      <w:tr w:rsidR="00340268" w14:paraId="593A4AC8" w14:textId="77777777" w:rsidTr="00261C46">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3901"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417" w:type="dxa"/>
            <w:vMerge/>
          </w:tcPr>
          <w:p w14:paraId="5695F964" w14:textId="77777777" w:rsidR="00E35F74" w:rsidRPr="00531DE5" w:rsidRDefault="00E35F74" w:rsidP="0086656E">
            <w:pPr>
              <w:rPr>
                <w:rFonts w:ascii="Lucida Sans" w:hAnsi="Lucida Sans"/>
                <w:b/>
                <w:sz w:val="18"/>
                <w:szCs w:val="18"/>
              </w:rPr>
            </w:pPr>
          </w:p>
        </w:tc>
        <w:tc>
          <w:tcPr>
            <w:tcW w:w="2009"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261C46">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3901"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417" w:type="dxa"/>
            <w:vMerge/>
          </w:tcPr>
          <w:p w14:paraId="727A2B7B" w14:textId="77777777" w:rsidR="00E35F74" w:rsidRPr="00531DE5" w:rsidRDefault="00E35F74" w:rsidP="0086656E">
            <w:pPr>
              <w:rPr>
                <w:rFonts w:ascii="Lucida Sans" w:hAnsi="Lucida Sans"/>
                <w:b/>
                <w:sz w:val="18"/>
                <w:szCs w:val="18"/>
              </w:rPr>
            </w:pPr>
          </w:p>
        </w:tc>
        <w:tc>
          <w:tcPr>
            <w:tcW w:w="2009"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261C46">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5BC5E683"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B731E9">
              <w:rPr>
                <w:rFonts w:ascii="Lucida Sans" w:hAnsi="Lucida Sans"/>
                <w:bCs/>
                <w:sz w:val="18"/>
                <w:szCs w:val="18"/>
              </w:rPr>
              <w:t>11</w:t>
            </w:r>
          </w:p>
        </w:tc>
        <w:tc>
          <w:tcPr>
            <w:tcW w:w="5318"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65356396" w:rsidR="00E35F74" w:rsidRPr="002B443D" w:rsidRDefault="00B731E9" w:rsidP="00CC515C">
            <w:pPr>
              <w:rPr>
                <w:rFonts w:ascii="Lucida Sans" w:hAnsi="Lucida Sans"/>
                <w:bCs/>
                <w:sz w:val="18"/>
                <w:szCs w:val="18"/>
              </w:rPr>
            </w:pPr>
            <w:r>
              <w:rPr>
                <w:rFonts w:ascii="Lucida Sans" w:hAnsi="Lucida Sans"/>
                <w:bCs/>
                <w:sz w:val="18"/>
                <w:szCs w:val="18"/>
              </w:rPr>
              <w:t>16.02.25</w:t>
            </w:r>
            <w:r w:rsidR="000B324C">
              <w:rPr>
                <w:rFonts w:ascii="Lucida Sans" w:hAnsi="Lucida Sans"/>
                <w:bCs/>
                <w:sz w:val="18"/>
                <w:szCs w:val="18"/>
              </w:rPr>
              <w:t xml:space="preserve"> </w:t>
            </w:r>
          </w:p>
        </w:tc>
        <w:tc>
          <w:tcPr>
            <w:tcW w:w="3222"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3E83CC40"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w:t>
            </w:r>
            <w:r w:rsidR="00F1526F">
              <w:rPr>
                <w:rFonts w:cstheme="minorHAnsi"/>
              </w:rPr>
              <w:t xml:space="preserve">at midpoint (8x8) </w:t>
            </w:r>
            <w:r w:rsidRPr="00C21225">
              <w:rPr>
                <w:rFonts w:cstheme="minorHAnsi"/>
              </w:rPr>
              <w:t xml:space="preserve">in the obese setting </w:t>
            </w:r>
            <w:r w:rsidR="00B731E9">
              <w:rPr>
                <w:rFonts w:cstheme="minorHAnsi"/>
              </w:rPr>
              <w:t xml:space="preserve">using flow cytometry to assess tumour infiltrating lymphocytes </w:t>
            </w:r>
            <w:r w:rsidRPr="00C21225">
              <w:rPr>
                <w:rFonts w:cstheme="minorHAnsi"/>
              </w:rPr>
              <w:t>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lastRenderedPageBreak/>
              <w:t xml:space="preserve"> </w:t>
            </w:r>
            <w:r w:rsidR="00945DF8">
              <w:rPr>
                <w:rFonts w:cstheme="minorHAnsi"/>
              </w:rPr>
              <w:t xml:space="preserve"> </w:t>
            </w:r>
          </w:p>
          <w:p w14:paraId="5D138AB5" w14:textId="5DEA6C04" w:rsidR="001471C0" w:rsidRDefault="00436008" w:rsidP="00072E97">
            <w:pPr>
              <w:autoSpaceDE w:val="0"/>
              <w:autoSpaceDN w:val="0"/>
              <w:adjustRightInd w:val="0"/>
              <w:rPr>
                <w:rFonts w:cstheme="minorHAnsi"/>
              </w:rPr>
            </w:pPr>
            <w:r>
              <w:rPr>
                <w:rFonts w:cstheme="minorHAnsi"/>
              </w:rPr>
              <w:t>Group A – EO771-HER2 cells with Isotype antibody</w:t>
            </w:r>
          </w:p>
          <w:p w14:paraId="55892BDC" w14:textId="320E093E" w:rsidR="00436008" w:rsidRDefault="00436008" w:rsidP="00072E97">
            <w:pPr>
              <w:autoSpaceDE w:val="0"/>
              <w:autoSpaceDN w:val="0"/>
              <w:adjustRightInd w:val="0"/>
              <w:rPr>
                <w:rFonts w:cstheme="minorHAnsi"/>
              </w:rPr>
            </w:pPr>
            <w:r>
              <w:rPr>
                <w:rFonts w:cstheme="minorHAnsi"/>
              </w:rPr>
              <w:t>Group B – EO771-HER2 cells with anti-HER2, 4D5 mIgG2a antibody</w:t>
            </w:r>
          </w:p>
          <w:p w14:paraId="09772096" w14:textId="6568DE95" w:rsidR="001471C0" w:rsidRPr="00CA6DF7" w:rsidRDefault="001471C0" w:rsidP="00072E97">
            <w:pPr>
              <w:autoSpaceDE w:val="0"/>
              <w:autoSpaceDN w:val="0"/>
              <w:adjustRightInd w:val="0"/>
              <w:rPr>
                <w:rFonts w:cstheme="minorHAnsi"/>
              </w:rPr>
            </w:pPr>
          </w:p>
        </w:tc>
      </w:tr>
      <w:tr w:rsidR="00BD04D6" w14:paraId="54964735" w14:textId="77777777" w:rsidTr="00261C46">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318"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3222"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261C46">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318"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3222"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261C46">
        <w:trPr>
          <w:trHeight w:val="1490"/>
        </w:trPr>
        <w:tc>
          <w:tcPr>
            <w:tcW w:w="2190" w:type="dxa"/>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924"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1559" w:type="dxa"/>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418" w:type="dxa"/>
            <w:gridSpan w:val="2"/>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417"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2009"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1077E38F" w14:textId="77777777" w:rsidTr="00261C46">
        <w:trPr>
          <w:trHeight w:val="1833"/>
        </w:trPr>
        <w:tc>
          <w:tcPr>
            <w:tcW w:w="2190" w:type="dxa"/>
          </w:tcPr>
          <w:p w14:paraId="7D80BF1D" w14:textId="77777777" w:rsidR="008577EF" w:rsidRPr="00531DE5" w:rsidRDefault="008577EF" w:rsidP="008577EF">
            <w:pPr>
              <w:rPr>
                <w:rFonts w:ascii="Lucida Sans" w:hAnsi="Lucida Sans"/>
                <w:b/>
                <w:sz w:val="18"/>
                <w:szCs w:val="18"/>
              </w:rPr>
            </w:pPr>
          </w:p>
        </w:tc>
        <w:tc>
          <w:tcPr>
            <w:tcW w:w="924" w:type="dxa"/>
            <w:vAlign w:val="center"/>
          </w:tcPr>
          <w:p w14:paraId="23F506F8" w14:textId="33F86960" w:rsidR="00E06A86" w:rsidRDefault="00B731E9" w:rsidP="007F7277">
            <w:pPr>
              <w:jc w:val="center"/>
            </w:pPr>
            <w:r>
              <w:t>All groups</w:t>
            </w:r>
          </w:p>
          <w:p w14:paraId="70DAE719" w14:textId="7D04EC42" w:rsidR="008577EF" w:rsidRPr="00936D7F" w:rsidRDefault="008577EF" w:rsidP="007F7277">
            <w:pPr>
              <w:jc w:val="center"/>
            </w:pPr>
          </w:p>
          <w:p w14:paraId="5BC5D191" w14:textId="28376999" w:rsidR="008577EF" w:rsidRDefault="008577EF" w:rsidP="007F7277">
            <w:pPr>
              <w:jc w:val="center"/>
              <w:rPr>
                <w:rFonts w:ascii="Lucida Sans" w:hAnsi="Lucida Sans"/>
                <w:sz w:val="18"/>
                <w:szCs w:val="18"/>
              </w:rPr>
            </w:pPr>
          </w:p>
        </w:tc>
        <w:tc>
          <w:tcPr>
            <w:tcW w:w="1559" w:type="dxa"/>
          </w:tcPr>
          <w:p w14:paraId="4F30BB10" w14:textId="6FECC8E8" w:rsidR="008577EF" w:rsidRDefault="008577EF" w:rsidP="008577EF">
            <w:pPr>
              <w:rPr>
                <w:rFonts w:ascii="Lucida Sans" w:hAnsi="Lucida Sans"/>
                <w:sz w:val="18"/>
                <w:szCs w:val="18"/>
              </w:rPr>
            </w:pPr>
            <w:r w:rsidRPr="00936D7F">
              <w:t>DT</w:t>
            </w:r>
            <w:r>
              <w:t>/AS</w:t>
            </w:r>
          </w:p>
        </w:tc>
        <w:tc>
          <w:tcPr>
            <w:tcW w:w="1418" w:type="dxa"/>
            <w:gridSpan w:val="2"/>
          </w:tcPr>
          <w:p w14:paraId="1B8534A6" w14:textId="3765A458" w:rsidR="008577EF" w:rsidRPr="00E67678" w:rsidRDefault="00B2173C" w:rsidP="008577EF">
            <w:pPr>
              <w:rPr>
                <w:rFonts w:cstheme="minorHAnsi"/>
                <w:bCs/>
              </w:rPr>
            </w:pPr>
            <w:r>
              <w:rPr>
                <w:rFonts w:cstheme="minorHAnsi"/>
                <w:lang w:val="it-IT"/>
              </w:rPr>
              <w:t>3</w:t>
            </w:r>
            <w:r w:rsidR="008577EF" w:rsidRPr="00936D7F">
              <w:rPr>
                <w:rFonts w:cstheme="minorHAnsi"/>
                <w:lang w:val="it-IT"/>
              </w:rPr>
              <w:t xml:space="preserve"> x 10</w:t>
            </w:r>
            <w:r w:rsidR="008577EF" w:rsidRPr="00936D7F">
              <w:rPr>
                <w:rFonts w:cstheme="minorHAnsi"/>
                <w:vertAlign w:val="superscript"/>
                <w:lang w:val="it-IT"/>
              </w:rPr>
              <w:t>5</w:t>
            </w:r>
            <w:r w:rsidR="008577EF" w:rsidRPr="00936D7F">
              <w:rPr>
                <w:rFonts w:cstheme="minorHAnsi"/>
                <w:lang w:val="it-IT"/>
              </w:rPr>
              <w:t xml:space="preserve"> E0771</w:t>
            </w:r>
            <w:r w:rsidR="008577EF">
              <w:rPr>
                <w:rFonts w:cstheme="minorHAnsi"/>
                <w:lang w:val="it-IT"/>
              </w:rPr>
              <w:t>-</w:t>
            </w:r>
            <w:r w:rsidR="007F7277">
              <w:rPr>
                <w:rFonts w:cstheme="minorHAnsi"/>
                <w:lang w:val="it-IT"/>
              </w:rPr>
              <w:t>HER2</w:t>
            </w:r>
            <w:r w:rsidR="008577EF" w:rsidRPr="00936D7F">
              <w:rPr>
                <w:rFonts w:cstheme="minorHAnsi"/>
                <w:lang w:val="it-IT"/>
              </w:rPr>
              <w:t xml:space="preserve"> cells in 100ul PBS</w:t>
            </w:r>
          </w:p>
        </w:tc>
        <w:tc>
          <w:tcPr>
            <w:tcW w:w="1417"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2009" w:type="dxa"/>
            <w:gridSpan w:val="2"/>
          </w:tcPr>
          <w:p w14:paraId="4C71903F" w14:textId="19C2C6C4" w:rsidR="008577EF" w:rsidRDefault="00B2173C" w:rsidP="008577EF">
            <w:pPr>
              <w:rPr>
                <w:rFonts w:cstheme="minorHAnsi"/>
                <w:bCs/>
              </w:rPr>
            </w:pPr>
            <w:r>
              <w:rPr>
                <w:rFonts w:cstheme="minorHAnsi"/>
              </w:rPr>
              <w:t xml:space="preserve">3 </w:t>
            </w:r>
            <w:r w:rsidR="008577EF" w:rsidRPr="00936D7F">
              <w:rPr>
                <w:rFonts w:cstheme="minorHAnsi"/>
              </w:rPr>
              <w:t>x10</w:t>
            </w:r>
            <w:r w:rsidR="008577EF" w:rsidRPr="00936D7F">
              <w:rPr>
                <w:rFonts w:cstheme="minorHAnsi"/>
                <w:vertAlign w:val="superscript"/>
              </w:rPr>
              <w:t>5</w:t>
            </w:r>
            <w:r w:rsidR="008577EF" w:rsidRPr="00936D7F">
              <w:rPr>
                <w:rFonts w:cstheme="minorHAnsi"/>
              </w:rPr>
              <w:t xml:space="preserve"> E0771</w:t>
            </w:r>
            <w:r w:rsidR="008577EF">
              <w:rPr>
                <w:rFonts w:cstheme="minorHAnsi"/>
              </w:rPr>
              <w:t>-</w:t>
            </w:r>
            <w:r w:rsidR="007F7277">
              <w:rPr>
                <w:rFonts w:cstheme="minorHAnsi"/>
              </w:rPr>
              <w:t>HER2</w:t>
            </w:r>
            <w:r w:rsidR="008577EF" w:rsidRPr="00936D7F">
              <w:rPr>
                <w:rFonts w:cstheme="minorHAnsi"/>
              </w:rPr>
              <w:t xml:space="preserve"> once </w:t>
            </w:r>
            <w:r w:rsidR="00B81698">
              <w:rPr>
                <w:rFonts w:cstheme="minorHAnsi"/>
              </w:rPr>
              <w:t>at</w:t>
            </w:r>
            <w:r w:rsidR="008577EF">
              <w:rPr>
                <w:rFonts w:cstheme="minorHAnsi"/>
              </w:rPr>
              <w:t xml:space="preserve"> ~12 weeks </w:t>
            </w:r>
            <w:r w:rsidR="00B81698">
              <w:rPr>
                <w:rFonts w:cstheme="minorHAnsi"/>
              </w:rPr>
              <w:t>old.</w:t>
            </w:r>
          </w:p>
        </w:tc>
        <w:tc>
          <w:tcPr>
            <w:tcW w:w="1213"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B731E9" w14:paraId="20BE1986" w14:textId="77777777" w:rsidTr="00261C46">
        <w:trPr>
          <w:trHeight w:val="1833"/>
        </w:trPr>
        <w:tc>
          <w:tcPr>
            <w:tcW w:w="2190" w:type="dxa"/>
          </w:tcPr>
          <w:p w14:paraId="1FC9A3F5" w14:textId="77777777" w:rsidR="00B731E9" w:rsidRPr="00531DE5" w:rsidRDefault="00B731E9" w:rsidP="00B731E9">
            <w:pPr>
              <w:rPr>
                <w:rFonts w:ascii="Lucida Sans" w:hAnsi="Lucida Sans"/>
                <w:b/>
                <w:sz w:val="18"/>
                <w:szCs w:val="18"/>
              </w:rPr>
            </w:pPr>
          </w:p>
        </w:tc>
        <w:tc>
          <w:tcPr>
            <w:tcW w:w="924" w:type="dxa"/>
            <w:vAlign w:val="center"/>
          </w:tcPr>
          <w:p w14:paraId="15A3AF32" w14:textId="1FD1E4A4" w:rsidR="00B731E9" w:rsidRDefault="00B731E9" w:rsidP="00B731E9">
            <w:pPr>
              <w:jc w:val="center"/>
            </w:pPr>
            <w:r>
              <w:t>Group A</w:t>
            </w:r>
          </w:p>
        </w:tc>
        <w:tc>
          <w:tcPr>
            <w:tcW w:w="1559" w:type="dxa"/>
          </w:tcPr>
          <w:p w14:paraId="4384C5B0" w14:textId="043E08B1" w:rsidR="00B731E9" w:rsidRPr="00936D7F" w:rsidRDefault="00B731E9" w:rsidP="00B731E9">
            <w:r>
              <w:t>DT/</w:t>
            </w:r>
            <w:r w:rsidRPr="00936D7F">
              <w:t>AS/</w:t>
            </w:r>
            <w:r>
              <w:t>GH</w:t>
            </w:r>
            <w:r w:rsidRPr="00936D7F">
              <w:t xml:space="preserve"> </w:t>
            </w:r>
          </w:p>
        </w:tc>
        <w:tc>
          <w:tcPr>
            <w:tcW w:w="1418" w:type="dxa"/>
            <w:gridSpan w:val="2"/>
          </w:tcPr>
          <w:p w14:paraId="57A0D770" w14:textId="5AE01E2E" w:rsidR="00B731E9" w:rsidRDefault="00B731E9" w:rsidP="00B731E9">
            <w:pPr>
              <w:rPr>
                <w:rFonts w:cstheme="minorHAnsi"/>
                <w:lang w:val="it-IT"/>
              </w:rPr>
            </w:pPr>
            <w:r>
              <w:rPr>
                <w:rFonts w:ascii="Calibri" w:hAnsi="Calibri" w:cs="Calibri"/>
                <w:color w:val="242424"/>
                <w:shd w:val="clear" w:color="auto" w:fill="FFFFFF"/>
              </w:rPr>
              <w:t>Isotype</w:t>
            </w:r>
            <w:r w:rsidRPr="00936D7F">
              <w:rPr>
                <w:rFonts w:ascii="Calibri" w:hAnsi="Calibri" w:cs="Calibri"/>
                <w:color w:val="242424"/>
                <w:shd w:val="clear" w:color="auto" w:fill="FFFFFF"/>
              </w:rPr>
              <w:t xml:space="preserve"> Ab </w:t>
            </w:r>
            <w:r>
              <w:rPr>
                <w:lang w:eastAsia="zh-CN"/>
              </w:rPr>
              <w:t>WR17 mIgG2a</w:t>
            </w:r>
            <w:r w:rsidRPr="00B21ED7">
              <w:rPr>
                <w:lang w:eastAsia="zh-CN"/>
              </w:rPr>
              <w:t xml:space="preserve"> </w:t>
            </w:r>
            <w:r w:rsidRPr="00B21ED7">
              <w:rPr>
                <w:rFonts w:ascii="Calibri" w:hAnsi="Calibri" w:cs="Calibri"/>
                <w:shd w:val="clear" w:color="auto" w:fill="FFFFFF"/>
              </w:rPr>
              <w:t>in 200 µl PBS</w:t>
            </w:r>
          </w:p>
        </w:tc>
        <w:tc>
          <w:tcPr>
            <w:tcW w:w="1417" w:type="dxa"/>
          </w:tcPr>
          <w:p w14:paraId="5075D01C" w14:textId="62F2A72C" w:rsidR="00B731E9" w:rsidRPr="00936D7F" w:rsidRDefault="00B731E9" w:rsidP="00B731E9">
            <w:pPr>
              <w:rPr>
                <w:rFonts w:cstheme="minorHAnsi"/>
              </w:rPr>
            </w:pPr>
            <w:r w:rsidRPr="00936D7F">
              <w:t>Intraperitoneal injection</w:t>
            </w:r>
          </w:p>
        </w:tc>
        <w:tc>
          <w:tcPr>
            <w:tcW w:w="2009" w:type="dxa"/>
            <w:gridSpan w:val="2"/>
          </w:tcPr>
          <w:p w14:paraId="1204225F" w14:textId="5477559B" w:rsidR="00B731E9" w:rsidRPr="00B21ED7" w:rsidRDefault="00B731E9" w:rsidP="00B731E9">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~375 </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 xml:space="preserve">x </w:t>
            </w:r>
            <w:r w:rsidR="00436008">
              <w:rPr>
                <w:rStyle w:val="normaltextrun"/>
                <w:rFonts w:ascii="Calibri Light" w:hAnsi="Calibri Light" w:cs="Calibri Light"/>
                <w:color w:val="0070C0"/>
                <w:sz w:val="22"/>
                <w:szCs w:val="22"/>
              </w:rPr>
              <w:t>8</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3A752C1" w14:textId="271A35AE" w:rsidR="00B731E9" w:rsidRPr="00B21ED7" w:rsidRDefault="00B731E9" w:rsidP="00B731E9">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w:t>
            </w:r>
            <w:r w:rsidR="00436008">
              <w:rPr>
                <w:rStyle w:val="normaltextrun"/>
                <w:rFonts w:ascii="Calibri Light" w:hAnsi="Calibri Light" w:cs="Calibri Light"/>
                <w:color w:val="00B050"/>
                <w:sz w:val="22"/>
                <w:szCs w:val="22"/>
              </w:rPr>
              <w:t>9</w:t>
            </w:r>
            <w:r w:rsidRPr="00B21ED7">
              <w:rPr>
                <w:rStyle w:val="eop"/>
                <w:rFonts w:ascii="Calibri Light" w:hAnsi="Calibri Light" w:cs="Calibri Light"/>
                <w:color w:val="00B050"/>
                <w:sz w:val="22"/>
                <w:szCs w:val="22"/>
              </w:rPr>
              <w:t> </w:t>
            </w:r>
          </w:p>
          <w:p w14:paraId="52BD95A4" w14:textId="77E96D49" w:rsidR="00B731E9" w:rsidRDefault="00436008" w:rsidP="00B731E9">
            <w:pPr>
              <w:rPr>
                <w:rFonts w:cstheme="minorHAnsi"/>
              </w:rPr>
            </w:pPr>
            <w:r>
              <w:rPr>
                <w:color w:val="FF0000"/>
              </w:rPr>
              <w:t>Once a week when tumours are palpable.</w:t>
            </w:r>
          </w:p>
        </w:tc>
        <w:tc>
          <w:tcPr>
            <w:tcW w:w="1213" w:type="dxa"/>
          </w:tcPr>
          <w:p w14:paraId="4E229BC1" w14:textId="00BED2BB" w:rsidR="00B731E9" w:rsidRPr="00936D7F" w:rsidRDefault="00B731E9" w:rsidP="00B731E9">
            <w:pPr>
              <w:rPr>
                <w:rFonts w:cstheme="minorHAnsi"/>
              </w:rPr>
            </w:pPr>
            <w:r w:rsidRPr="00936D7F">
              <w:rPr>
                <w:rFonts w:cstheme="minorHAnsi"/>
              </w:rPr>
              <w:t>Approx. 1</w:t>
            </w:r>
            <w:r>
              <w:rPr>
                <w:rFonts w:cstheme="minorHAnsi"/>
              </w:rPr>
              <w:t xml:space="preserve">-4 </w:t>
            </w:r>
            <w:r w:rsidRPr="00936D7F">
              <w:rPr>
                <w:rFonts w:cstheme="minorHAnsi"/>
              </w:rPr>
              <w:t>hour</w:t>
            </w:r>
            <w:r>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B731E9" w14:paraId="20949FAE" w14:textId="77777777" w:rsidTr="00261C46">
        <w:trPr>
          <w:trHeight w:val="1833"/>
        </w:trPr>
        <w:tc>
          <w:tcPr>
            <w:tcW w:w="2190" w:type="dxa"/>
          </w:tcPr>
          <w:p w14:paraId="3BF74886" w14:textId="77777777" w:rsidR="00B731E9" w:rsidRPr="00531DE5" w:rsidRDefault="00B731E9" w:rsidP="00B731E9">
            <w:pPr>
              <w:rPr>
                <w:rFonts w:ascii="Lucida Sans" w:hAnsi="Lucida Sans"/>
                <w:b/>
                <w:sz w:val="18"/>
                <w:szCs w:val="18"/>
              </w:rPr>
            </w:pPr>
          </w:p>
        </w:tc>
        <w:tc>
          <w:tcPr>
            <w:tcW w:w="924" w:type="dxa"/>
            <w:vAlign w:val="center"/>
          </w:tcPr>
          <w:p w14:paraId="18A60164" w14:textId="7F0C36A5" w:rsidR="00B731E9" w:rsidRDefault="00B731E9" w:rsidP="00B731E9">
            <w:pPr>
              <w:jc w:val="center"/>
              <w:rPr>
                <w:rFonts w:ascii="Lucida Sans" w:hAnsi="Lucida Sans"/>
                <w:sz w:val="18"/>
                <w:szCs w:val="18"/>
              </w:rPr>
            </w:pPr>
            <w:r>
              <w:t>Group B</w:t>
            </w:r>
          </w:p>
        </w:tc>
        <w:tc>
          <w:tcPr>
            <w:tcW w:w="1559" w:type="dxa"/>
          </w:tcPr>
          <w:p w14:paraId="3105B1A7" w14:textId="77777777" w:rsidR="00B731E9" w:rsidRPr="00936D7F" w:rsidRDefault="00B731E9" w:rsidP="00B731E9">
            <w:pPr>
              <w:rPr>
                <w:rFonts w:ascii="Lucida Sans" w:hAnsi="Lucida Sans"/>
                <w:sz w:val="18"/>
                <w:szCs w:val="18"/>
              </w:rPr>
            </w:pPr>
            <w:r>
              <w:t>DT/</w:t>
            </w:r>
            <w:r w:rsidRPr="00936D7F">
              <w:t>AS/</w:t>
            </w:r>
            <w:r>
              <w:t>GH</w:t>
            </w:r>
          </w:p>
          <w:p w14:paraId="33902276" w14:textId="77777777" w:rsidR="00B731E9" w:rsidRDefault="00B731E9" w:rsidP="00B731E9">
            <w:pPr>
              <w:rPr>
                <w:rFonts w:ascii="Lucida Sans" w:hAnsi="Lucida Sans"/>
                <w:sz w:val="18"/>
                <w:szCs w:val="18"/>
              </w:rPr>
            </w:pPr>
          </w:p>
        </w:tc>
        <w:tc>
          <w:tcPr>
            <w:tcW w:w="1418" w:type="dxa"/>
            <w:gridSpan w:val="2"/>
          </w:tcPr>
          <w:p w14:paraId="3B86C722" w14:textId="2A9F912D" w:rsidR="00B731E9" w:rsidRDefault="00B731E9" w:rsidP="00B731E9">
            <w:pPr>
              <w:rPr>
                <w:rFonts w:cstheme="minorHAnsi"/>
                <w:bCs/>
              </w:rPr>
            </w:pPr>
            <w:r w:rsidRPr="00936D7F">
              <w:rPr>
                <w:rFonts w:ascii="Calibri" w:hAnsi="Calibri" w:cs="Calibri"/>
                <w:color w:val="242424"/>
                <w:shd w:val="clear" w:color="auto" w:fill="FFFFFF"/>
              </w:rPr>
              <w:t>Anti-</w:t>
            </w:r>
            <w:r>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200 µl PBS</w:t>
            </w:r>
          </w:p>
        </w:tc>
        <w:tc>
          <w:tcPr>
            <w:tcW w:w="1417" w:type="dxa"/>
          </w:tcPr>
          <w:p w14:paraId="3C923B05" w14:textId="536DB242" w:rsidR="00B731E9" w:rsidRDefault="00B731E9" w:rsidP="00B731E9">
            <w:pPr>
              <w:rPr>
                <w:rFonts w:cstheme="minorHAnsi"/>
              </w:rPr>
            </w:pPr>
            <w:r w:rsidRPr="00936D7F">
              <w:t>Intraperitoneal injection</w:t>
            </w:r>
          </w:p>
        </w:tc>
        <w:tc>
          <w:tcPr>
            <w:tcW w:w="2009" w:type="dxa"/>
            <w:gridSpan w:val="2"/>
          </w:tcPr>
          <w:p w14:paraId="325C6173" w14:textId="7C311BF8" w:rsidR="00B731E9" w:rsidRPr="00C21225" w:rsidRDefault="00B731E9" w:rsidP="00B731E9">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~375</w:t>
            </w:r>
            <w:r w:rsidRPr="00C21225">
              <w:rPr>
                <w:rStyle w:val="normaltextrun"/>
                <w:rFonts w:ascii="Calibri Light" w:hAnsi="Calibri Light" w:cs="Calibri Light"/>
                <w:color w:val="0070C0"/>
                <w:sz w:val="22"/>
                <w:szCs w:val="22"/>
              </w:rPr>
              <w:t xml:space="preserve"> µg x </w:t>
            </w:r>
            <w:r w:rsidR="00436008">
              <w:rPr>
                <w:rStyle w:val="normaltextrun"/>
                <w:rFonts w:ascii="Calibri Light" w:hAnsi="Calibri Light" w:cs="Calibri Light"/>
                <w:color w:val="0070C0"/>
                <w:sz w:val="22"/>
                <w:szCs w:val="22"/>
              </w:rPr>
              <w:t>8</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10B51578" w:rsidR="00B731E9" w:rsidRPr="00B21ED7" w:rsidRDefault="00B731E9" w:rsidP="00B731E9">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w:t>
            </w:r>
            <w:r w:rsidR="00436008">
              <w:rPr>
                <w:rStyle w:val="normaltextrun"/>
                <w:rFonts w:ascii="Calibri Light" w:hAnsi="Calibri Light" w:cs="Calibri Light"/>
                <w:color w:val="00B050"/>
                <w:sz w:val="22"/>
                <w:szCs w:val="22"/>
              </w:rPr>
              <w:t>8</w:t>
            </w:r>
          </w:p>
          <w:p w14:paraId="50EEF639" w14:textId="030AE392" w:rsidR="00B731E9" w:rsidRDefault="00436008" w:rsidP="00B731E9">
            <w:pPr>
              <w:rPr>
                <w:rFonts w:cstheme="minorHAnsi"/>
                <w:bCs/>
              </w:rPr>
            </w:pPr>
            <w:r>
              <w:rPr>
                <w:color w:val="FF0000"/>
              </w:rPr>
              <w:t>Once a week when tumours are palpable.</w:t>
            </w:r>
          </w:p>
        </w:tc>
        <w:tc>
          <w:tcPr>
            <w:tcW w:w="1213" w:type="dxa"/>
          </w:tcPr>
          <w:p w14:paraId="7A68C684" w14:textId="68AAAD9E" w:rsidR="00B731E9" w:rsidRDefault="00B731E9" w:rsidP="00B731E9">
            <w:pPr>
              <w:rPr>
                <w:rFonts w:cstheme="minorHAnsi"/>
              </w:rPr>
            </w:pPr>
            <w:r w:rsidRPr="00936D7F">
              <w:rPr>
                <w:rFonts w:cstheme="minorHAnsi"/>
              </w:rPr>
              <w:t>Approx. 1</w:t>
            </w:r>
            <w:r>
              <w:rPr>
                <w:rFonts w:cstheme="minorHAnsi"/>
              </w:rPr>
              <w:t>-4</w:t>
            </w:r>
            <w:r w:rsidRPr="00936D7F">
              <w:rPr>
                <w:rFonts w:cstheme="minorHAnsi"/>
              </w:rPr>
              <w:t xml:space="preserve"> hour</w:t>
            </w:r>
            <w:r>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B731E9" w14:paraId="321D75B2" w14:textId="77777777" w:rsidTr="00261C46">
        <w:trPr>
          <w:trHeight w:val="1833"/>
        </w:trPr>
        <w:tc>
          <w:tcPr>
            <w:tcW w:w="2190" w:type="dxa"/>
          </w:tcPr>
          <w:p w14:paraId="3F25BF31" w14:textId="77777777" w:rsidR="00B731E9" w:rsidRPr="00531DE5" w:rsidRDefault="00B731E9" w:rsidP="00B731E9">
            <w:pPr>
              <w:rPr>
                <w:rFonts w:ascii="Lucida Sans" w:hAnsi="Lucida Sans"/>
                <w:b/>
                <w:sz w:val="18"/>
                <w:szCs w:val="18"/>
              </w:rPr>
            </w:pPr>
          </w:p>
        </w:tc>
        <w:tc>
          <w:tcPr>
            <w:tcW w:w="924" w:type="dxa"/>
            <w:vAlign w:val="center"/>
          </w:tcPr>
          <w:p w14:paraId="1ABD3FD2" w14:textId="77777777" w:rsidR="00B731E9" w:rsidRPr="00200E04" w:rsidRDefault="00B731E9" w:rsidP="00B731E9">
            <w:r w:rsidRPr="00200E04">
              <w:t>All groups</w:t>
            </w:r>
          </w:p>
          <w:p w14:paraId="26248B81" w14:textId="77777777" w:rsidR="00B731E9" w:rsidRPr="00DA1832" w:rsidRDefault="00B731E9" w:rsidP="00B731E9"/>
        </w:tc>
        <w:tc>
          <w:tcPr>
            <w:tcW w:w="1559" w:type="dxa"/>
            <w:vAlign w:val="center"/>
          </w:tcPr>
          <w:p w14:paraId="63089007" w14:textId="32C743A1" w:rsidR="00B731E9" w:rsidRPr="00DA1832" w:rsidRDefault="00B731E9" w:rsidP="00B731E9">
            <w:pPr>
              <w:rPr>
                <w:rFonts w:ascii="Lucida Sans" w:hAnsi="Lucida Sans"/>
                <w:sz w:val="18"/>
                <w:szCs w:val="18"/>
              </w:rPr>
            </w:pPr>
            <w:r>
              <w:t>DT/</w:t>
            </w:r>
            <w:r w:rsidRPr="00200E04">
              <w:t>AS</w:t>
            </w:r>
            <w:r>
              <w:t>/GH</w:t>
            </w:r>
          </w:p>
        </w:tc>
        <w:tc>
          <w:tcPr>
            <w:tcW w:w="6057" w:type="dxa"/>
            <w:gridSpan w:val="6"/>
            <w:vAlign w:val="center"/>
          </w:tcPr>
          <w:p w14:paraId="1E5C7239" w14:textId="77777777" w:rsidR="00B731E9" w:rsidRDefault="00B731E9" w:rsidP="00B731E9">
            <w:pPr>
              <w:rPr>
                <w:rFonts w:cstheme="minorHAnsi"/>
              </w:rPr>
            </w:pPr>
            <w:r w:rsidRPr="00200E04">
              <w:rPr>
                <w:rFonts w:cstheme="minorHAnsi"/>
              </w:rPr>
              <w:t>Measuring with callipers three times weekly on Mon, Wed, Fri</w:t>
            </w:r>
          </w:p>
          <w:p w14:paraId="28006488" w14:textId="3155E155" w:rsidR="00B731E9" w:rsidRPr="004341F7" w:rsidRDefault="00B731E9" w:rsidP="00B731E9">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B731E9" w14:paraId="1D35A86F" w14:textId="4CE700AA" w:rsidTr="006467F8">
        <w:trPr>
          <w:trHeight w:val="2823"/>
        </w:trPr>
        <w:tc>
          <w:tcPr>
            <w:tcW w:w="2190" w:type="dxa"/>
          </w:tcPr>
          <w:p w14:paraId="56BC153E" w14:textId="77777777" w:rsidR="00B731E9" w:rsidRPr="00531DE5" w:rsidRDefault="00B731E9" w:rsidP="00B731E9">
            <w:pPr>
              <w:rPr>
                <w:rFonts w:ascii="Lucida Sans" w:hAnsi="Lucida Sans"/>
                <w:b/>
                <w:sz w:val="18"/>
                <w:szCs w:val="18"/>
              </w:rPr>
            </w:pPr>
          </w:p>
          <w:p w14:paraId="0887DDDE" w14:textId="77777777" w:rsidR="00B731E9" w:rsidRPr="00531DE5" w:rsidRDefault="00B731E9" w:rsidP="00B731E9">
            <w:pPr>
              <w:rPr>
                <w:rFonts w:ascii="Lucida Sans" w:hAnsi="Lucida Sans"/>
                <w:b/>
                <w:sz w:val="18"/>
                <w:szCs w:val="18"/>
              </w:rPr>
            </w:pPr>
            <w:r w:rsidRPr="00531DE5">
              <w:rPr>
                <w:rFonts w:ascii="Lucida Sans" w:hAnsi="Lucida Sans"/>
                <w:b/>
                <w:sz w:val="18"/>
                <w:szCs w:val="18"/>
              </w:rPr>
              <w:t>Is this a new reagent?</w:t>
            </w:r>
          </w:p>
          <w:p w14:paraId="5F57482A" w14:textId="1B443F6C" w:rsidR="00B731E9" w:rsidRDefault="00B731E9" w:rsidP="00B731E9">
            <w:pPr>
              <w:rPr>
                <w:rFonts w:ascii="Lucida Sans" w:hAnsi="Lucida Sans"/>
                <w:b/>
                <w:i/>
                <w:sz w:val="18"/>
                <w:szCs w:val="18"/>
              </w:rPr>
            </w:pPr>
            <w:r w:rsidRPr="00531DE5">
              <w:rPr>
                <w:rFonts w:ascii="Lucida Sans" w:hAnsi="Lucida Sans"/>
                <w:b/>
                <w:i/>
                <w:sz w:val="18"/>
                <w:szCs w:val="18"/>
              </w:rPr>
              <w:t>Yes/No</w:t>
            </w:r>
          </w:p>
          <w:p w14:paraId="0F161192" w14:textId="0F5F6133" w:rsidR="00B731E9" w:rsidRPr="00531DE5" w:rsidRDefault="00B731E9" w:rsidP="00B731E9">
            <w:pPr>
              <w:rPr>
                <w:rFonts w:ascii="Lucida Sans" w:hAnsi="Lucida Sans"/>
                <w:b/>
                <w:i/>
                <w:sz w:val="18"/>
                <w:szCs w:val="18"/>
              </w:rPr>
            </w:pPr>
            <w:r>
              <w:rPr>
                <w:rFonts w:ascii="Lucida Sans" w:hAnsi="Lucida Sans"/>
                <w:b/>
                <w:i/>
                <w:sz w:val="18"/>
                <w:szCs w:val="18"/>
              </w:rPr>
              <w:t>No</w:t>
            </w:r>
          </w:p>
          <w:p w14:paraId="32786E24" w14:textId="77777777" w:rsidR="00B731E9" w:rsidRPr="00531DE5" w:rsidRDefault="00B731E9" w:rsidP="00B731E9">
            <w:pPr>
              <w:rPr>
                <w:rFonts w:ascii="Lucida Sans" w:hAnsi="Lucida Sans"/>
                <w:b/>
                <w:i/>
                <w:sz w:val="18"/>
                <w:szCs w:val="18"/>
              </w:rPr>
            </w:pPr>
          </w:p>
          <w:p w14:paraId="512630B8" w14:textId="77777777" w:rsidR="00B731E9" w:rsidRPr="00531DE5" w:rsidRDefault="00B731E9" w:rsidP="00B731E9">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B731E9" w:rsidRDefault="00B731E9" w:rsidP="00B731E9">
            <w:pPr>
              <w:rPr>
                <w:rFonts w:ascii="Lucida Sans" w:hAnsi="Lucida Sans"/>
                <w:b/>
                <w:i/>
                <w:sz w:val="18"/>
                <w:szCs w:val="18"/>
              </w:rPr>
            </w:pPr>
            <w:r w:rsidRPr="00531DE5">
              <w:rPr>
                <w:rFonts w:ascii="Lucida Sans" w:hAnsi="Lucida Sans"/>
                <w:b/>
                <w:i/>
                <w:sz w:val="18"/>
                <w:szCs w:val="18"/>
              </w:rPr>
              <w:t>Yes/No</w:t>
            </w:r>
          </w:p>
          <w:p w14:paraId="321378B7" w14:textId="19D1AC49" w:rsidR="00B731E9" w:rsidRPr="00531DE5" w:rsidRDefault="00B731E9" w:rsidP="00B731E9">
            <w:pPr>
              <w:rPr>
                <w:rFonts w:ascii="Lucida Sans" w:hAnsi="Lucida Sans"/>
                <w:b/>
                <w:i/>
                <w:sz w:val="18"/>
                <w:szCs w:val="18"/>
              </w:rPr>
            </w:pPr>
            <w:r>
              <w:rPr>
                <w:rFonts w:ascii="Lucida Sans" w:hAnsi="Lucida Sans"/>
                <w:b/>
                <w:i/>
                <w:sz w:val="18"/>
                <w:szCs w:val="18"/>
              </w:rPr>
              <w:t>Yes</w:t>
            </w:r>
          </w:p>
          <w:p w14:paraId="34D36E82" w14:textId="77777777" w:rsidR="00B731E9" w:rsidRPr="00531DE5" w:rsidRDefault="00B731E9" w:rsidP="00B731E9">
            <w:pPr>
              <w:rPr>
                <w:rFonts w:ascii="Lucida Sans" w:hAnsi="Lucida Sans"/>
                <w:i/>
                <w:sz w:val="18"/>
                <w:szCs w:val="18"/>
              </w:rPr>
            </w:pPr>
          </w:p>
        </w:tc>
        <w:tc>
          <w:tcPr>
            <w:tcW w:w="8540" w:type="dxa"/>
            <w:gridSpan w:val="8"/>
          </w:tcPr>
          <w:p w14:paraId="15C6A979" w14:textId="0872247C" w:rsidR="00B731E9" w:rsidRPr="00531DE5" w:rsidRDefault="00B731E9" w:rsidP="00B731E9">
            <w:pPr>
              <w:rPr>
                <w:rFonts w:ascii="Lucida Sans" w:hAnsi="Lucida Sans"/>
                <w:sz w:val="18"/>
                <w:szCs w:val="18"/>
              </w:rPr>
            </w:pPr>
          </w:p>
          <w:p w14:paraId="6349EA85" w14:textId="77777777" w:rsidR="00B731E9" w:rsidRDefault="00B731E9" w:rsidP="00B731E9">
            <w:pPr>
              <w:rPr>
                <w:rFonts w:cstheme="minorHAnsi"/>
              </w:rPr>
            </w:pPr>
          </w:p>
          <w:p w14:paraId="4A74DB92" w14:textId="77777777" w:rsidR="00B731E9" w:rsidRDefault="00B731E9" w:rsidP="00B731E9">
            <w:pPr>
              <w:rPr>
                <w:rFonts w:cstheme="minorHAnsi"/>
              </w:rPr>
            </w:pPr>
          </w:p>
          <w:p w14:paraId="3C84092E" w14:textId="77777777" w:rsidR="00B731E9" w:rsidRDefault="00B731E9" w:rsidP="00B731E9">
            <w:pPr>
              <w:rPr>
                <w:rFonts w:cstheme="minorHAnsi"/>
              </w:rPr>
            </w:pPr>
          </w:p>
          <w:p w14:paraId="161CA8A9" w14:textId="77777777" w:rsidR="00B731E9" w:rsidRPr="00531DE5" w:rsidRDefault="00B731E9" w:rsidP="00B731E9">
            <w:pPr>
              <w:rPr>
                <w:rFonts w:ascii="Lucida Sans" w:hAnsi="Lucida Sans"/>
                <w:sz w:val="18"/>
                <w:szCs w:val="18"/>
              </w:rPr>
            </w:pPr>
          </w:p>
          <w:p w14:paraId="74C32C22" w14:textId="77777777" w:rsidR="00B731E9" w:rsidRPr="00531DE5" w:rsidRDefault="00B731E9" w:rsidP="00B731E9">
            <w:pPr>
              <w:rPr>
                <w:rFonts w:ascii="Lucida Sans" w:hAnsi="Lucida Sans"/>
                <w:sz w:val="18"/>
                <w:szCs w:val="18"/>
              </w:rPr>
            </w:pPr>
          </w:p>
          <w:p w14:paraId="36E7B563" w14:textId="2B9CD2A2" w:rsidR="00B731E9" w:rsidRPr="00B74569" w:rsidRDefault="00B731E9" w:rsidP="00B731E9">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B731E9" w:rsidRPr="00531DE5" w:rsidRDefault="00B731E9" w:rsidP="00B731E9">
            <w:pPr>
              <w:rPr>
                <w:rFonts w:ascii="Lucida Sans" w:hAnsi="Lucida Sans"/>
                <w:sz w:val="18"/>
                <w:szCs w:val="18"/>
              </w:rPr>
            </w:pPr>
          </w:p>
        </w:tc>
      </w:tr>
      <w:tr w:rsidR="00B731E9" w14:paraId="259110FE" w14:textId="77777777" w:rsidTr="006467F8">
        <w:trPr>
          <w:trHeight w:val="948"/>
        </w:trPr>
        <w:tc>
          <w:tcPr>
            <w:tcW w:w="10730" w:type="dxa"/>
            <w:gridSpan w:val="9"/>
          </w:tcPr>
          <w:p w14:paraId="379C84FA" w14:textId="016D7DD5" w:rsidR="00B731E9" w:rsidRPr="00531DE5" w:rsidRDefault="00B731E9" w:rsidP="00B731E9">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B731E9" w:rsidRDefault="00B731E9" w:rsidP="00B731E9">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B731E9" w:rsidRPr="003F53D8" w:rsidRDefault="00B731E9" w:rsidP="00B731E9">
            <w:pPr>
              <w:rPr>
                <w:rFonts w:cstheme="minorHAnsi"/>
                <w:sz w:val="20"/>
                <w:szCs w:val="20"/>
              </w:rPr>
            </w:pPr>
            <w:r w:rsidRPr="003F53D8">
              <w:rPr>
                <w:rFonts w:cstheme="minorHAnsi"/>
                <w:sz w:val="20"/>
                <w:szCs w:val="20"/>
              </w:rPr>
              <w:t>G-RA-009 Animal Handling</w:t>
            </w:r>
          </w:p>
          <w:p w14:paraId="776219DE" w14:textId="77777777" w:rsidR="00B731E9" w:rsidRPr="003F53D8" w:rsidRDefault="00B731E9" w:rsidP="00B731E9">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B731E9" w:rsidRPr="003F53D8" w:rsidRDefault="00B731E9" w:rsidP="00B731E9">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B731E9" w:rsidRDefault="00B731E9" w:rsidP="00B731E9">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B731E9" w:rsidRPr="00531DE5" w:rsidRDefault="00B731E9" w:rsidP="00B731E9">
            <w:pPr>
              <w:rPr>
                <w:rFonts w:ascii="Lucida Sans" w:hAnsi="Lucida Sans"/>
                <w:sz w:val="18"/>
                <w:szCs w:val="18"/>
              </w:rPr>
            </w:pPr>
          </w:p>
        </w:tc>
      </w:tr>
      <w:tr w:rsidR="00B731E9" w14:paraId="15AD47C6" w14:textId="77777777" w:rsidTr="006467F8">
        <w:trPr>
          <w:trHeight w:val="948"/>
        </w:trPr>
        <w:tc>
          <w:tcPr>
            <w:tcW w:w="2190" w:type="dxa"/>
          </w:tcPr>
          <w:p w14:paraId="4945B4CB" w14:textId="201FB537" w:rsidR="00B731E9" w:rsidRPr="00531DE5" w:rsidRDefault="00B731E9" w:rsidP="00B731E9">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B731E9" w:rsidRPr="00531DE5" w:rsidRDefault="00B731E9" w:rsidP="00B731E9">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0BD22B83" w:rsidR="00B731E9" w:rsidRDefault="00B731E9" w:rsidP="00B731E9">
            <w:pPr>
              <w:rPr>
                <w:rFonts w:ascii="Lucida Sans" w:hAnsi="Lucida Sans"/>
                <w:sz w:val="18"/>
                <w:szCs w:val="18"/>
              </w:rPr>
            </w:pPr>
            <w:r>
              <w:t>The parental EO771 line has</w:t>
            </w:r>
            <w:r w:rsidRPr="000042A4">
              <w:t xml:space="preserve"> been screened</w:t>
            </w:r>
            <w:r>
              <w:t xml:space="preserve">: </w:t>
            </w:r>
            <w:r w:rsidRPr="000042A4">
              <w:t>report number 19-</w:t>
            </w:r>
            <w:r>
              <w:t xml:space="preserve">3436. This line has been produced in vitro using reagents and methods that </w:t>
            </w:r>
            <w:proofErr w:type="spellStart"/>
            <w:r>
              <w:t>can not</w:t>
            </w:r>
            <w:proofErr w:type="spellEnd"/>
            <w:r>
              <w:t xml:space="preserve"> introduce rodent pathogens.</w:t>
            </w:r>
          </w:p>
          <w:p w14:paraId="2F16B868" w14:textId="16B0E02D" w:rsidR="00B731E9" w:rsidRPr="00531DE5" w:rsidRDefault="00B731E9" w:rsidP="00B731E9">
            <w:pPr>
              <w:rPr>
                <w:rFonts w:ascii="Lucida Sans" w:hAnsi="Lucida Sans"/>
                <w:sz w:val="18"/>
                <w:szCs w:val="18"/>
              </w:rPr>
            </w:pPr>
          </w:p>
        </w:tc>
      </w:tr>
      <w:tr w:rsidR="00B731E9" w14:paraId="1C73C32B" w14:textId="77777777" w:rsidTr="00261C46">
        <w:trPr>
          <w:trHeight w:val="985"/>
        </w:trPr>
        <w:tc>
          <w:tcPr>
            <w:tcW w:w="2190" w:type="dxa"/>
          </w:tcPr>
          <w:p w14:paraId="2FEFFF7F" w14:textId="3DC618FB" w:rsidR="00B731E9" w:rsidRPr="00531DE5" w:rsidRDefault="00B731E9" w:rsidP="00B731E9">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92" w:type="dxa"/>
            <w:gridSpan w:val="3"/>
          </w:tcPr>
          <w:p w14:paraId="7B76820E" w14:textId="77777777" w:rsidR="00B731E9" w:rsidRPr="005E2811" w:rsidRDefault="00B731E9" w:rsidP="00B731E9">
            <w:pPr>
              <w:rPr>
                <w:sz w:val="20"/>
                <w:szCs w:val="20"/>
              </w:rPr>
            </w:pPr>
            <w:r w:rsidRPr="005E2811">
              <w:rPr>
                <w:sz w:val="20"/>
                <w:szCs w:val="20"/>
              </w:rPr>
              <w:t>Tumour measurement:</w:t>
            </w:r>
          </w:p>
          <w:p w14:paraId="0C685970" w14:textId="6EDE6F8D" w:rsidR="00B731E9" w:rsidRPr="005E2811" w:rsidRDefault="00B731E9" w:rsidP="00B731E9">
            <w:pPr>
              <w:rPr>
                <w:rFonts w:cstheme="minorHAnsi"/>
                <w:sz w:val="20"/>
                <w:szCs w:val="20"/>
              </w:rPr>
            </w:pPr>
            <w:r w:rsidRPr="005E2811">
              <w:rPr>
                <w:rFonts w:cstheme="minorHAnsi"/>
                <w:sz w:val="20"/>
                <w:szCs w:val="20"/>
              </w:rPr>
              <w:t xml:space="preserve">Measure with </w:t>
            </w:r>
            <w:r w:rsidR="00B81698" w:rsidRPr="005E2811">
              <w:rPr>
                <w:rFonts w:cstheme="minorHAnsi"/>
                <w:sz w:val="20"/>
                <w:szCs w:val="20"/>
              </w:rPr>
              <w:t>callipers</w:t>
            </w:r>
            <w:r w:rsidRPr="005E2811">
              <w:rPr>
                <w:rFonts w:cstheme="minorHAnsi"/>
                <w:sz w:val="20"/>
                <w:szCs w:val="20"/>
              </w:rPr>
              <w:t xml:space="preserve"> three times weekly</w:t>
            </w:r>
            <w:r>
              <w:rPr>
                <w:rFonts w:cstheme="minorHAnsi"/>
                <w:sz w:val="20"/>
                <w:szCs w:val="20"/>
              </w:rPr>
              <w:t xml:space="preserve"> </w:t>
            </w:r>
            <w:r w:rsidRPr="005E2811">
              <w:rPr>
                <w:rFonts w:cstheme="minorHAnsi"/>
                <w:sz w:val="20"/>
                <w:szCs w:val="20"/>
              </w:rPr>
              <w:t>(Mon, Wed, Fri)</w:t>
            </w:r>
          </w:p>
          <w:p w14:paraId="433E6F3F" w14:textId="77777777" w:rsidR="00B731E9" w:rsidRPr="00531DE5" w:rsidRDefault="00B731E9" w:rsidP="00B731E9">
            <w:pPr>
              <w:rPr>
                <w:rFonts w:ascii="Lucida Sans" w:hAnsi="Lucida Sans"/>
                <w:sz w:val="18"/>
                <w:szCs w:val="18"/>
              </w:rPr>
            </w:pPr>
          </w:p>
        </w:tc>
        <w:tc>
          <w:tcPr>
            <w:tcW w:w="2626" w:type="dxa"/>
            <w:gridSpan w:val="2"/>
          </w:tcPr>
          <w:p w14:paraId="02025EE2" w14:textId="77777777" w:rsidR="00B731E9" w:rsidRPr="005E2811" w:rsidRDefault="00B731E9" w:rsidP="00B731E9">
            <w:pPr>
              <w:rPr>
                <w:rFonts w:cstheme="minorHAnsi"/>
                <w:sz w:val="20"/>
                <w:szCs w:val="20"/>
              </w:rPr>
            </w:pPr>
            <w:r w:rsidRPr="005E2811">
              <w:rPr>
                <w:rFonts w:cstheme="minorHAnsi"/>
                <w:sz w:val="20"/>
                <w:szCs w:val="20"/>
              </w:rPr>
              <w:t>Palpation:</w:t>
            </w:r>
          </w:p>
          <w:p w14:paraId="4D3E8D04" w14:textId="2FFEC690" w:rsidR="00B731E9" w:rsidRPr="00531DE5" w:rsidRDefault="00B731E9" w:rsidP="00B731E9">
            <w:pPr>
              <w:rPr>
                <w:rFonts w:ascii="Lucida Sans" w:hAnsi="Lucida Sans"/>
                <w:sz w:val="18"/>
                <w:szCs w:val="18"/>
              </w:rPr>
            </w:pPr>
            <w:r w:rsidRPr="00672B48">
              <w:rPr>
                <w:rFonts w:cstheme="minorHAnsi"/>
                <w:sz w:val="20"/>
                <w:szCs w:val="20"/>
              </w:rPr>
              <w:t>External palpation for tumour on measuring days until visible tumour forms</w:t>
            </w:r>
          </w:p>
        </w:tc>
        <w:tc>
          <w:tcPr>
            <w:tcW w:w="1720" w:type="dxa"/>
          </w:tcPr>
          <w:p w14:paraId="14C9C537" w14:textId="77777777" w:rsidR="00B731E9" w:rsidRDefault="00B731E9" w:rsidP="00B731E9">
            <w:pPr>
              <w:rPr>
                <w:rFonts w:cstheme="minorHAnsi"/>
                <w:sz w:val="20"/>
                <w:szCs w:val="20"/>
              </w:rPr>
            </w:pPr>
            <w:r w:rsidRPr="005E2811">
              <w:rPr>
                <w:rFonts w:cstheme="minorHAnsi"/>
                <w:sz w:val="20"/>
                <w:szCs w:val="20"/>
              </w:rPr>
              <w:t>Blood sampling:</w:t>
            </w:r>
          </w:p>
          <w:p w14:paraId="44C2DFD1" w14:textId="77777777" w:rsidR="00B731E9" w:rsidRPr="005E2811" w:rsidRDefault="00B731E9" w:rsidP="00B731E9">
            <w:pPr>
              <w:rPr>
                <w:rFonts w:cstheme="minorHAnsi"/>
                <w:sz w:val="20"/>
                <w:szCs w:val="20"/>
              </w:rPr>
            </w:pPr>
          </w:p>
          <w:p w14:paraId="73B4B714" w14:textId="01041DA4" w:rsidR="00B731E9" w:rsidRPr="00531DE5" w:rsidRDefault="00B731E9" w:rsidP="00B731E9">
            <w:pPr>
              <w:rPr>
                <w:rFonts w:ascii="Lucida Sans" w:hAnsi="Lucida Sans"/>
                <w:sz w:val="18"/>
                <w:szCs w:val="18"/>
              </w:rPr>
            </w:pPr>
          </w:p>
        </w:tc>
        <w:tc>
          <w:tcPr>
            <w:tcW w:w="1502" w:type="dxa"/>
            <w:gridSpan w:val="2"/>
          </w:tcPr>
          <w:p w14:paraId="39FD0C8F" w14:textId="77777777" w:rsidR="00B731E9" w:rsidRPr="005E2811" w:rsidRDefault="00B731E9" w:rsidP="00B731E9">
            <w:pPr>
              <w:rPr>
                <w:rFonts w:cstheme="minorHAnsi"/>
                <w:sz w:val="20"/>
                <w:szCs w:val="20"/>
              </w:rPr>
            </w:pPr>
            <w:r w:rsidRPr="005E2811">
              <w:rPr>
                <w:rFonts w:cstheme="minorHAnsi"/>
                <w:sz w:val="20"/>
                <w:szCs w:val="20"/>
              </w:rPr>
              <w:t>Other:</w:t>
            </w:r>
          </w:p>
          <w:p w14:paraId="06245E17" w14:textId="77777777" w:rsidR="00B731E9" w:rsidRDefault="00B731E9" w:rsidP="00B731E9">
            <w:pPr>
              <w:rPr>
                <w:rFonts w:cstheme="minorHAnsi"/>
                <w:sz w:val="20"/>
                <w:szCs w:val="20"/>
              </w:rPr>
            </w:pPr>
            <w:r w:rsidRPr="005E2811">
              <w:rPr>
                <w:rFonts w:cstheme="minorHAnsi"/>
                <w:sz w:val="20"/>
                <w:szCs w:val="20"/>
              </w:rPr>
              <w:t xml:space="preserve">Tumours usually palpable day 5-6 post injection. </w:t>
            </w:r>
          </w:p>
          <w:p w14:paraId="256D45AE" w14:textId="77777777" w:rsidR="00B731E9" w:rsidRDefault="00B731E9" w:rsidP="00B731E9">
            <w:pPr>
              <w:rPr>
                <w:rFonts w:cstheme="minorHAnsi"/>
                <w:sz w:val="20"/>
                <w:szCs w:val="20"/>
              </w:rPr>
            </w:pPr>
          </w:p>
          <w:p w14:paraId="76E0784B" w14:textId="6C16E732" w:rsidR="00B731E9" w:rsidRPr="009C6F36" w:rsidRDefault="00B731E9" w:rsidP="00B731E9">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9C6C9" w14:textId="77777777" w:rsidR="003E33CF" w:rsidRDefault="003E33CF" w:rsidP="001C6125">
      <w:pPr>
        <w:spacing w:after="0" w:line="240" w:lineRule="auto"/>
      </w:pPr>
      <w:r>
        <w:separator/>
      </w:r>
    </w:p>
  </w:endnote>
  <w:endnote w:type="continuationSeparator" w:id="0">
    <w:p w14:paraId="3055EDD7" w14:textId="77777777" w:rsidR="003E33CF" w:rsidRDefault="003E33CF"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28474" w14:textId="77777777" w:rsidR="003E33CF" w:rsidRDefault="003E33CF" w:rsidP="001C6125">
      <w:pPr>
        <w:spacing w:after="0" w:line="240" w:lineRule="auto"/>
      </w:pPr>
      <w:r>
        <w:separator/>
      </w:r>
    </w:p>
  </w:footnote>
  <w:footnote w:type="continuationSeparator" w:id="0">
    <w:p w14:paraId="2BA1AB5B" w14:textId="77777777" w:rsidR="003E33CF" w:rsidRDefault="003E33CF"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B3FAB"/>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664C"/>
    <w:rsid w:val="001C6125"/>
    <w:rsid w:val="001D2799"/>
    <w:rsid w:val="001E5835"/>
    <w:rsid w:val="00204388"/>
    <w:rsid w:val="00213E56"/>
    <w:rsid w:val="002164CB"/>
    <w:rsid w:val="0022574D"/>
    <w:rsid w:val="00241D52"/>
    <w:rsid w:val="002548A9"/>
    <w:rsid w:val="00261C46"/>
    <w:rsid w:val="0026377A"/>
    <w:rsid w:val="0027098C"/>
    <w:rsid w:val="00276BEA"/>
    <w:rsid w:val="00282170"/>
    <w:rsid w:val="00284AC3"/>
    <w:rsid w:val="0028695F"/>
    <w:rsid w:val="002A0E8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C2977"/>
    <w:rsid w:val="003E33CF"/>
    <w:rsid w:val="003F0912"/>
    <w:rsid w:val="004029E6"/>
    <w:rsid w:val="00403A3F"/>
    <w:rsid w:val="00415F55"/>
    <w:rsid w:val="0042350F"/>
    <w:rsid w:val="0043401A"/>
    <w:rsid w:val="004341F7"/>
    <w:rsid w:val="00436008"/>
    <w:rsid w:val="00440057"/>
    <w:rsid w:val="0044314D"/>
    <w:rsid w:val="00446804"/>
    <w:rsid w:val="004468FC"/>
    <w:rsid w:val="00495DEB"/>
    <w:rsid w:val="004B184F"/>
    <w:rsid w:val="004B1C51"/>
    <w:rsid w:val="004C4410"/>
    <w:rsid w:val="004D7BB0"/>
    <w:rsid w:val="004E2050"/>
    <w:rsid w:val="004E2150"/>
    <w:rsid w:val="004E2CD4"/>
    <w:rsid w:val="004E7504"/>
    <w:rsid w:val="00517ACD"/>
    <w:rsid w:val="00517B9C"/>
    <w:rsid w:val="00531DE5"/>
    <w:rsid w:val="00535AFA"/>
    <w:rsid w:val="00573A2A"/>
    <w:rsid w:val="00586426"/>
    <w:rsid w:val="00590397"/>
    <w:rsid w:val="00594DFE"/>
    <w:rsid w:val="005A0450"/>
    <w:rsid w:val="005C5144"/>
    <w:rsid w:val="005F02C8"/>
    <w:rsid w:val="005F1772"/>
    <w:rsid w:val="005F405F"/>
    <w:rsid w:val="0060624E"/>
    <w:rsid w:val="006140D9"/>
    <w:rsid w:val="006240A2"/>
    <w:rsid w:val="0062443E"/>
    <w:rsid w:val="00630B19"/>
    <w:rsid w:val="00636DA9"/>
    <w:rsid w:val="006467F8"/>
    <w:rsid w:val="0066595C"/>
    <w:rsid w:val="00665CCD"/>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2D7C"/>
    <w:rsid w:val="00725F0A"/>
    <w:rsid w:val="00741D63"/>
    <w:rsid w:val="0075549D"/>
    <w:rsid w:val="00761991"/>
    <w:rsid w:val="00783F90"/>
    <w:rsid w:val="00795381"/>
    <w:rsid w:val="007A0225"/>
    <w:rsid w:val="007A1919"/>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E508C"/>
    <w:rsid w:val="008E775D"/>
    <w:rsid w:val="008F10AD"/>
    <w:rsid w:val="0092781C"/>
    <w:rsid w:val="00945DF8"/>
    <w:rsid w:val="0096606A"/>
    <w:rsid w:val="0098080D"/>
    <w:rsid w:val="00984079"/>
    <w:rsid w:val="0099793D"/>
    <w:rsid w:val="009C6F36"/>
    <w:rsid w:val="009D010E"/>
    <w:rsid w:val="009E5C44"/>
    <w:rsid w:val="009E6C77"/>
    <w:rsid w:val="00A17242"/>
    <w:rsid w:val="00A243C2"/>
    <w:rsid w:val="00A375C7"/>
    <w:rsid w:val="00A55927"/>
    <w:rsid w:val="00A916F9"/>
    <w:rsid w:val="00AA300B"/>
    <w:rsid w:val="00AC206F"/>
    <w:rsid w:val="00AC3CD3"/>
    <w:rsid w:val="00AC6D21"/>
    <w:rsid w:val="00AC7CAA"/>
    <w:rsid w:val="00AE03D9"/>
    <w:rsid w:val="00B05BED"/>
    <w:rsid w:val="00B2173C"/>
    <w:rsid w:val="00B3117B"/>
    <w:rsid w:val="00B37940"/>
    <w:rsid w:val="00B52986"/>
    <w:rsid w:val="00B62DB8"/>
    <w:rsid w:val="00B72EF5"/>
    <w:rsid w:val="00B731E9"/>
    <w:rsid w:val="00B77A08"/>
    <w:rsid w:val="00B8169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96FA1"/>
    <w:rsid w:val="00CA4FA9"/>
    <w:rsid w:val="00CA59B4"/>
    <w:rsid w:val="00CA6871"/>
    <w:rsid w:val="00CA6DF7"/>
    <w:rsid w:val="00CB2A9B"/>
    <w:rsid w:val="00CB3201"/>
    <w:rsid w:val="00CB3D87"/>
    <w:rsid w:val="00CC404C"/>
    <w:rsid w:val="00CC515C"/>
    <w:rsid w:val="00CC7FDE"/>
    <w:rsid w:val="00CD6E4C"/>
    <w:rsid w:val="00CD718C"/>
    <w:rsid w:val="00CE79E2"/>
    <w:rsid w:val="00CF14CD"/>
    <w:rsid w:val="00CF6B05"/>
    <w:rsid w:val="00D03E91"/>
    <w:rsid w:val="00D07356"/>
    <w:rsid w:val="00D07A11"/>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626DA"/>
    <w:rsid w:val="00E64F95"/>
    <w:rsid w:val="00E75E80"/>
    <w:rsid w:val="00EA5348"/>
    <w:rsid w:val="00F0342B"/>
    <w:rsid w:val="00F133F3"/>
    <w:rsid w:val="00F1526F"/>
    <w:rsid w:val="00F312FE"/>
    <w:rsid w:val="00F53BDF"/>
    <w:rsid w:val="00F5691E"/>
    <w:rsid w:val="00F74438"/>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968</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16</cp:revision>
  <cp:lastPrinted>2019-01-10T11:39:00Z</cp:lastPrinted>
  <dcterms:created xsi:type="dcterms:W3CDTF">2025-01-06T10:57:00Z</dcterms:created>
  <dcterms:modified xsi:type="dcterms:W3CDTF">2025-01-07T12:01:00Z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